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265F8" w14:textId="4C308F23" w:rsidR="00D42BB7" w:rsidRDefault="00475466" w:rsidP="00D42BB7">
      <w:pPr>
        <w:tabs>
          <w:tab w:val="left" w:pos="1980"/>
        </w:tabs>
        <w:spacing w:after="0"/>
        <w:ind w:left="-360"/>
        <w:rPr>
          <w:rFonts w:ascii="Arial Narrow" w:hAnsi="Arial Narrow"/>
          <w:sz w:val="19"/>
          <w:szCs w:val="19"/>
        </w:rPr>
      </w:pPr>
      <w:r>
        <w:rPr>
          <w:noProof/>
        </w:rPr>
        <w:drawing>
          <wp:anchor distT="0" distB="0" distL="114300" distR="114300" simplePos="0" relativeHeight="251658240" behindDoc="0" locked="0" layoutInCell="1" allowOverlap="1" wp14:anchorId="5FF265FB" wp14:editId="5DD489D6">
            <wp:simplePos x="0" y="0"/>
            <wp:positionH relativeFrom="column">
              <wp:posOffset>-297180</wp:posOffset>
            </wp:positionH>
            <wp:positionV relativeFrom="paragraph">
              <wp:posOffset>-289560</wp:posOffset>
            </wp:positionV>
            <wp:extent cx="1421765" cy="984885"/>
            <wp:effectExtent l="0" t="0" r="6985" b="5715"/>
            <wp:wrapSquare wrapText="bothSides"/>
            <wp:docPr id="12" name="Picture 12" descr="C:\Users\dlabruna\AppData\Local\Microsoft\Windows\Temporary Internet Files\Content.Outlook\7VACQZTZ\summit-letterhead-header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dlabruna\AppData\Local\Microsoft\Windows\Temporary Internet Files\Content.Outlook\7VACQZTZ\summit-letterhead-header_final.jpg"/>
                    <pic:cNvPicPr>
                      <a:picLocks noChangeAspect="1"/>
                    </pic:cNvPicPr>
                  </pic:nvPicPr>
                  <pic:blipFill rotWithShape="1">
                    <a:blip r:embed="rId8" cstate="print">
                      <a:extLst>
                        <a:ext uri="{28A0092B-C50C-407E-A947-70E740481C1C}">
                          <a14:useLocalDpi xmlns:a14="http://schemas.microsoft.com/office/drawing/2010/main" val="0"/>
                        </a:ext>
                      </a:extLst>
                    </a:blip>
                    <a:srcRect t="10154" r="79420" b="20779"/>
                    <a:stretch/>
                  </pic:blipFill>
                  <pic:spPr bwMode="auto">
                    <a:xfrm>
                      <a:off x="0" y="0"/>
                      <a:ext cx="1421765" cy="984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2BB7" w:rsidRPr="00D42BB7">
        <w:rPr>
          <w:rFonts w:ascii="Arial Narrow" w:hAnsi="Arial Narrow"/>
          <w:sz w:val="19"/>
          <w:szCs w:val="19"/>
        </w:rPr>
        <w:t xml:space="preserve"> </w:t>
      </w:r>
      <w:r w:rsidR="00D42BB7">
        <w:rPr>
          <w:rFonts w:ascii="Arial Narrow" w:hAnsi="Arial Narrow"/>
          <w:sz w:val="19"/>
          <w:szCs w:val="19"/>
        </w:rPr>
        <w:tab/>
      </w:r>
      <w:r w:rsidR="00D42BB7" w:rsidRPr="00D42BB7">
        <w:rPr>
          <w:rFonts w:ascii="Arial" w:hAnsi="Arial" w:cs="Arial"/>
          <w:noProof/>
          <w:sz w:val="24"/>
          <w:szCs w:val="24"/>
        </w:rPr>
        <mc:AlternateContent>
          <mc:Choice Requires="wps">
            <w:drawing>
              <wp:inline distT="0" distB="0" distL="0" distR="0" wp14:anchorId="5FF265FD" wp14:editId="4BD97F4E">
                <wp:extent cx="6286500" cy="431321"/>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31321"/>
                        </a:xfrm>
                        <a:prstGeom prst="rect">
                          <a:avLst/>
                        </a:prstGeom>
                        <a:noFill/>
                        <a:ln w="9525">
                          <a:noFill/>
                          <a:miter lim="800000"/>
                          <a:headEnd/>
                          <a:tailEnd/>
                        </a:ln>
                      </wps:spPr>
                      <wps:txbx>
                        <w:txbxContent>
                          <w:p w14:paraId="5FF26601" w14:textId="77777777" w:rsidR="00D42BB7" w:rsidRDefault="00D42BB7" w:rsidP="00D42BB7">
                            <w:pPr>
                              <w:tabs>
                                <w:tab w:val="left" w:pos="1980"/>
                              </w:tabs>
                              <w:spacing w:after="0"/>
                              <w:rPr>
                                <w:rFonts w:ascii="Arial Narrow" w:hAnsi="Arial Narrow"/>
                                <w:sz w:val="19"/>
                                <w:szCs w:val="19"/>
                              </w:rPr>
                            </w:pPr>
                            <w:r>
                              <w:rPr>
                                <w:rFonts w:ascii="Arial Narrow" w:hAnsi="Arial Narrow"/>
                                <w:sz w:val="19"/>
                                <w:szCs w:val="19"/>
                              </w:rPr>
                              <w:t>SUMMIT ACADEMY</w:t>
                            </w:r>
                          </w:p>
                          <w:p w14:paraId="5FF26602" w14:textId="68ECC0EF" w:rsidR="00D42BB7" w:rsidRDefault="00D42BB7" w:rsidP="00D42BB7">
                            <w:pPr>
                              <w:tabs>
                                <w:tab w:val="left" w:pos="1980"/>
                              </w:tabs>
                              <w:spacing w:after="120"/>
                              <w:rPr>
                                <w:rFonts w:ascii="Arial Narrow" w:hAnsi="Arial Narrow"/>
                                <w:sz w:val="19"/>
                                <w:szCs w:val="19"/>
                              </w:rPr>
                            </w:pPr>
                            <w:r>
                              <w:rPr>
                                <w:rFonts w:ascii="Arial Narrow" w:hAnsi="Arial Narrow"/>
                                <w:sz w:val="19"/>
                                <w:szCs w:val="19"/>
                              </w:rPr>
                              <w:t xml:space="preserve">150 Stahl Road, Getzville, New York 14068 • (716) 629-3400 </w:t>
                            </w:r>
                            <w:r w:rsidR="00C54D82">
                              <w:rPr>
                                <w:rFonts w:ascii="Arial Narrow" w:hAnsi="Arial Narrow"/>
                                <w:sz w:val="19"/>
                                <w:szCs w:val="19"/>
                              </w:rPr>
                              <w:t>• FAX</w:t>
                            </w:r>
                            <w:r>
                              <w:rPr>
                                <w:rFonts w:ascii="Arial Narrow" w:hAnsi="Arial Narrow"/>
                                <w:sz w:val="19"/>
                                <w:szCs w:val="19"/>
                              </w:rPr>
                              <w:t xml:space="preserve"> (716) 629-</w:t>
                            </w:r>
                            <w:r w:rsidR="00DD785F">
                              <w:rPr>
                                <w:rFonts w:ascii="Arial Narrow" w:hAnsi="Arial Narrow"/>
                                <w:sz w:val="19"/>
                                <w:szCs w:val="19"/>
                              </w:rPr>
                              <w:t xml:space="preserve">3497 </w:t>
                            </w:r>
                            <w:r w:rsidR="00F6735D">
                              <w:rPr>
                                <w:rFonts w:ascii="Arial Narrow" w:hAnsi="Arial Narrow"/>
                                <w:sz w:val="19"/>
                                <w:szCs w:val="19"/>
                              </w:rPr>
                              <w:t>• Health</w:t>
                            </w:r>
                            <w:r w:rsidR="00C54D82">
                              <w:rPr>
                                <w:rFonts w:ascii="Arial Narrow" w:hAnsi="Arial Narrow"/>
                                <w:sz w:val="19"/>
                                <w:szCs w:val="19"/>
                              </w:rPr>
                              <w:t xml:space="preserve"> Office FAX (716</w:t>
                            </w:r>
                            <w:r w:rsidR="003061F2">
                              <w:rPr>
                                <w:rFonts w:ascii="Arial Narrow" w:hAnsi="Arial Narrow"/>
                                <w:sz w:val="19"/>
                                <w:szCs w:val="19"/>
                              </w:rPr>
                              <w:t>)</w:t>
                            </w:r>
                            <w:r w:rsidR="003061F2" w:rsidRPr="00C54D82">
                              <w:rPr>
                                <w:sz w:val="18"/>
                                <w:szCs w:val="18"/>
                              </w:rPr>
                              <w:t xml:space="preserve"> </w:t>
                            </w:r>
                            <w:r w:rsidR="003061F2">
                              <w:rPr>
                                <w:sz w:val="18"/>
                                <w:szCs w:val="18"/>
                              </w:rPr>
                              <w:t>342</w:t>
                            </w:r>
                            <w:r w:rsidR="00C54D82">
                              <w:rPr>
                                <w:sz w:val="18"/>
                                <w:szCs w:val="18"/>
                              </w:rPr>
                              <w:t>-3621</w:t>
                            </w:r>
                          </w:p>
                          <w:p w14:paraId="5FF26603" w14:textId="77777777" w:rsidR="00D42BB7" w:rsidRDefault="00D42BB7" w:rsidP="00D42BB7"/>
                        </w:txbxContent>
                      </wps:txbx>
                      <wps:bodyPr rot="0" vert="horz" wrap="square" lIns="91440" tIns="45720" rIns="91440" bIns="45720" anchor="t" anchorCtr="0">
                        <a:noAutofit/>
                      </wps:bodyPr>
                    </wps:wsp>
                  </a:graphicData>
                </a:graphic>
              </wp:inline>
            </w:drawing>
          </mc:Choice>
          <mc:Fallback>
            <w:pict>
              <v:shapetype w14:anchorId="5FF265FD" id="_x0000_t202" coordsize="21600,21600" o:spt="202" path="m,l,21600r21600,l21600,xe">
                <v:stroke joinstyle="miter"/>
                <v:path gradientshapeok="t" o:connecttype="rect"/>
              </v:shapetype>
              <v:shape id="Text Box 2" o:spid="_x0000_s1026" type="#_x0000_t202" style="width:495pt;height:3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" filled="f" stroked="f">
                <v:textbox>
                  <w:txbxContent>
                    <w:p w14:paraId="5FF26601" w14:textId="77777777" w:rsidR="00D42BB7" w:rsidRDefault="00D42BB7" w:rsidP="00D42BB7">
                      <w:pPr>
                        <w:tabs>
                          <w:tab w:val="left" w:pos="1980"/>
                        </w:tabs>
                        <w:spacing w:after="0"/>
                        <w:rPr>
                          <w:rFonts w:ascii="Arial Narrow" w:hAnsi="Arial Narrow"/>
                          <w:sz w:val="19"/>
                          <w:szCs w:val="19"/>
                        </w:rPr>
                      </w:pPr>
                      <w:r>
                        <w:rPr>
                          <w:rFonts w:ascii="Arial Narrow" w:hAnsi="Arial Narrow"/>
                          <w:sz w:val="19"/>
                          <w:szCs w:val="19"/>
                        </w:rPr>
                        <w:t>SUMMIT ACADEMY</w:t>
                      </w:r>
                    </w:p>
                    <w:p w14:paraId="5FF26602" w14:textId="68ECC0EF" w:rsidR="00D42BB7" w:rsidRDefault="00D42BB7" w:rsidP="00D42BB7">
                      <w:pPr>
                        <w:tabs>
                          <w:tab w:val="left" w:pos="1980"/>
                        </w:tabs>
                        <w:spacing w:after="120"/>
                        <w:rPr>
                          <w:rFonts w:ascii="Arial Narrow" w:hAnsi="Arial Narrow"/>
                          <w:sz w:val="19"/>
                          <w:szCs w:val="19"/>
                        </w:rPr>
                      </w:pPr>
                      <w:r>
                        <w:rPr>
                          <w:rFonts w:ascii="Arial Narrow" w:hAnsi="Arial Narrow"/>
                          <w:sz w:val="19"/>
                          <w:szCs w:val="19"/>
                        </w:rPr>
                        <w:t xml:space="preserve">150 Stahl Road, Getzville, New York 14068 • (716) 629-3400 </w:t>
                      </w:r>
                      <w:r w:rsidR="00C54D82">
                        <w:rPr>
                          <w:rFonts w:ascii="Arial Narrow" w:hAnsi="Arial Narrow"/>
                          <w:sz w:val="19"/>
                          <w:szCs w:val="19"/>
                        </w:rPr>
                        <w:t>• FAX</w:t>
                      </w:r>
                      <w:r>
                        <w:rPr>
                          <w:rFonts w:ascii="Arial Narrow" w:hAnsi="Arial Narrow"/>
                          <w:sz w:val="19"/>
                          <w:szCs w:val="19"/>
                        </w:rPr>
                        <w:t xml:space="preserve"> (716) 629-</w:t>
                      </w:r>
                      <w:r w:rsidR="00DD785F">
                        <w:rPr>
                          <w:rFonts w:ascii="Arial Narrow" w:hAnsi="Arial Narrow"/>
                          <w:sz w:val="19"/>
                          <w:szCs w:val="19"/>
                        </w:rPr>
                        <w:t xml:space="preserve">3497 </w:t>
                      </w:r>
                      <w:r w:rsidR="00F6735D">
                        <w:rPr>
                          <w:rFonts w:ascii="Arial Narrow" w:hAnsi="Arial Narrow"/>
                          <w:sz w:val="19"/>
                          <w:szCs w:val="19"/>
                        </w:rPr>
                        <w:t>• Health</w:t>
                      </w:r>
                      <w:r w:rsidR="00C54D82">
                        <w:rPr>
                          <w:rFonts w:ascii="Arial Narrow" w:hAnsi="Arial Narrow"/>
                          <w:sz w:val="19"/>
                          <w:szCs w:val="19"/>
                        </w:rPr>
                        <w:t xml:space="preserve"> Office FAX (716</w:t>
                      </w:r>
                      <w:r w:rsidR="003061F2">
                        <w:rPr>
                          <w:rFonts w:ascii="Arial Narrow" w:hAnsi="Arial Narrow"/>
                          <w:sz w:val="19"/>
                          <w:szCs w:val="19"/>
                        </w:rPr>
                        <w:t>)</w:t>
                      </w:r>
                      <w:r w:rsidR="003061F2" w:rsidRPr="00C54D82">
                        <w:rPr>
                          <w:sz w:val="18"/>
                          <w:szCs w:val="18"/>
                        </w:rPr>
                        <w:t xml:space="preserve"> </w:t>
                      </w:r>
                      <w:r w:rsidR="003061F2">
                        <w:rPr>
                          <w:sz w:val="18"/>
                          <w:szCs w:val="18"/>
                        </w:rPr>
                        <w:t>342</w:t>
                      </w:r>
                      <w:r w:rsidR="00C54D82">
                        <w:rPr>
                          <w:sz w:val="18"/>
                          <w:szCs w:val="18"/>
                        </w:rPr>
                        <w:t>-3621</w:t>
                      </w:r>
                    </w:p>
                    <w:p w14:paraId="5FF26603" w14:textId="77777777" w:rsidR="00D42BB7" w:rsidRDefault="00D42BB7" w:rsidP="00D42BB7"/>
                  </w:txbxContent>
                </v:textbox>
                <w10:anchorlock/>
              </v:shape>
            </w:pict>
          </mc:Fallback>
        </mc:AlternateContent>
      </w:r>
    </w:p>
    <w:p w14:paraId="5FF265F9" w14:textId="77777777" w:rsidR="00D42BB7" w:rsidRDefault="00D42BB7" w:rsidP="004E5872">
      <w:pPr>
        <w:spacing w:after="120"/>
        <w:ind w:left="-360" w:right="144"/>
        <w:rPr>
          <w:rFonts w:ascii="Arial Narrow" w:hAnsi="Arial Narrow"/>
          <w:sz w:val="19"/>
          <w:szCs w:val="19"/>
        </w:rPr>
      </w:pPr>
      <w:r>
        <w:rPr>
          <w:noProof/>
        </w:rPr>
        <mc:AlternateContent>
          <mc:Choice Requires="wps">
            <w:drawing>
              <wp:anchor distT="0" distB="0" distL="114300" distR="114300" simplePos="0" relativeHeight="251662336" behindDoc="0" locked="0" layoutInCell="1" allowOverlap="1" wp14:anchorId="5FF265FF" wp14:editId="5FF26600">
                <wp:simplePos x="0" y="0"/>
                <wp:positionH relativeFrom="column">
                  <wp:posOffset>-172001</wp:posOffset>
                </wp:positionH>
                <wp:positionV relativeFrom="paragraph">
                  <wp:posOffset>7883</wp:posOffset>
                </wp:positionV>
                <wp:extent cx="6831797" cy="0"/>
                <wp:effectExtent l="0" t="19050" r="7620" b="19050"/>
                <wp:wrapNone/>
                <wp:docPr id="5" name="Straight Connector 5"/>
                <wp:cNvGraphicFramePr/>
                <a:graphic xmlns:a="http://schemas.openxmlformats.org/drawingml/2006/main">
                  <a:graphicData uri="http://schemas.microsoft.com/office/word/2010/wordprocessingShape">
                    <wps:wsp>
                      <wps:cNvCnPr/>
                      <wps:spPr>
                        <a:xfrm>
                          <a:off x="0" y="0"/>
                          <a:ext cx="6831797" cy="0"/>
                        </a:xfrm>
                        <a:prstGeom prst="line">
                          <a:avLst/>
                        </a:prstGeom>
                        <a:noFill/>
                        <a:ln w="28575" cap="flat" cmpd="sng" algn="ctr">
                          <a:solidFill>
                            <a:srgbClr val="2A247E"/>
                          </a:solidFill>
                          <a:prstDash val="solid"/>
                        </a:ln>
                        <a:effectLst/>
                      </wps:spPr>
                      <wps:bodyPr/>
                    </wps:wsp>
                  </a:graphicData>
                </a:graphic>
                <wp14:sizeRelH relativeFrom="margin">
                  <wp14:pctWidth>0</wp14:pctWidth>
                </wp14:sizeRelH>
              </wp:anchor>
            </w:drawing>
          </mc:Choice>
          <mc:Fallback>
            <w:pict>
              <v:line w14:anchorId="60C12454"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5pt,.6pt" to="52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" strokecolor="#2a247e" strokeweight="2.25pt"/>
            </w:pict>
          </mc:Fallback>
        </mc:AlternateContent>
      </w:r>
    </w:p>
    <w:p w14:paraId="38A55929" w14:textId="7B04F3E5" w:rsidR="00056C22" w:rsidRDefault="00056C22" w:rsidP="004E5872">
      <w:pPr>
        <w:spacing w:after="120"/>
        <w:rPr>
          <w:rFonts w:cstheme="minorHAnsi"/>
          <w:sz w:val="24"/>
          <w:szCs w:val="24"/>
        </w:rPr>
      </w:pPr>
      <w:r>
        <w:rPr>
          <w:rFonts w:cstheme="minorHAnsi"/>
          <w:sz w:val="24"/>
          <w:szCs w:val="24"/>
        </w:rPr>
        <w:t>September 202</w:t>
      </w:r>
      <w:r w:rsidR="002F6D50">
        <w:rPr>
          <w:rFonts w:cstheme="minorHAnsi"/>
          <w:sz w:val="24"/>
          <w:szCs w:val="24"/>
        </w:rPr>
        <w:t>5</w:t>
      </w:r>
    </w:p>
    <w:p w14:paraId="3442DC61" w14:textId="77777777" w:rsidR="00056C22" w:rsidRDefault="00056C22" w:rsidP="004E5872">
      <w:pPr>
        <w:spacing w:after="120"/>
        <w:rPr>
          <w:rFonts w:cstheme="minorHAnsi"/>
          <w:sz w:val="24"/>
          <w:szCs w:val="24"/>
        </w:rPr>
      </w:pPr>
    </w:p>
    <w:p w14:paraId="5FF265FA" w14:textId="3A5A462C" w:rsidR="00D42BB7" w:rsidRPr="00056C22" w:rsidRDefault="00742972" w:rsidP="004E5872">
      <w:pPr>
        <w:spacing w:after="120"/>
        <w:rPr>
          <w:rFonts w:cstheme="minorHAnsi"/>
          <w:sz w:val="24"/>
          <w:szCs w:val="24"/>
        </w:rPr>
      </w:pPr>
      <w:r w:rsidRPr="00056C22">
        <w:rPr>
          <w:rFonts w:cstheme="minorHAnsi"/>
          <w:sz w:val="24"/>
          <w:szCs w:val="24"/>
        </w:rPr>
        <w:t xml:space="preserve">Dear </w:t>
      </w:r>
      <w:r w:rsidR="00056C22" w:rsidRPr="00056C22">
        <w:rPr>
          <w:rFonts w:cstheme="minorHAnsi"/>
          <w:sz w:val="24"/>
          <w:szCs w:val="24"/>
        </w:rPr>
        <w:t>Families and Caregivers</w:t>
      </w:r>
      <w:r w:rsidRPr="00056C22">
        <w:rPr>
          <w:rFonts w:cstheme="minorHAnsi"/>
          <w:sz w:val="24"/>
          <w:szCs w:val="24"/>
        </w:rPr>
        <w:t>,</w:t>
      </w:r>
    </w:p>
    <w:p w14:paraId="432F2950" w14:textId="77777777" w:rsidR="00056C22" w:rsidRDefault="00056C22" w:rsidP="004E5872">
      <w:pPr>
        <w:spacing w:after="120"/>
        <w:rPr>
          <w:rFonts w:cstheme="minorHAnsi"/>
          <w:sz w:val="24"/>
          <w:szCs w:val="24"/>
        </w:rPr>
      </w:pPr>
    </w:p>
    <w:p w14:paraId="0A5B0993" w14:textId="0ED19811" w:rsidR="00056C22" w:rsidRDefault="00056C22" w:rsidP="004E5872">
      <w:pPr>
        <w:spacing w:after="120"/>
        <w:rPr>
          <w:rFonts w:cstheme="minorHAnsi"/>
          <w:sz w:val="24"/>
          <w:szCs w:val="24"/>
        </w:rPr>
      </w:pPr>
      <w:r>
        <w:rPr>
          <w:rFonts w:cstheme="minorHAnsi"/>
          <w:sz w:val="24"/>
          <w:szCs w:val="24"/>
        </w:rPr>
        <w:t xml:space="preserve">Like many schools, Summit Academy has safeguards in place to accommodate our staff and students with allergies. Many of our students and staff may have mild reactions to contact with an allergen, however, </w:t>
      </w:r>
      <w:r w:rsidR="003B0E7C">
        <w:rPr>
          <w:rFonts w:cstheme="minorHAnsi"/>
          <w:sz w:val="24"/>
          <w:szCs w:val="24"/>
        </w:rPr>
        <w:t>some</w:t>
      </w:r>
      <w:r>
        <w:rPr>
          <w:rFonts w:cstheme="minorHAnsi"/>
          <w:sz w:val="24"/>
          <w:szCs w:val="24"/>
        </w:rPr>
        <w:t xml:space="preserve"> have </w:t>
      </w:r>
      <w:r w:rsidRPr="00056C22">
        <w:rPr>
          <w:rFonts w:cstheme="minorHAnsi"/>
          <w:b/>
          <w:bCs/>
          <w:i/>
          <w:iCs/>
          <w:sz w:val="24"/>
          <w:szCs w:val="24"/>
        </w:rPr>
        <w:t>severe, life</w:t>
      </w:r>
      <w:r>
        <w:rPr>
          <w:rFonts w:cstheme="minorHAnsi"/>
          <w:b/>
          <w:bCs/>
          <w:i/>
          <w:iCs/>
          <w:sz w:val="24"/>
          <w:szCs w:val="24"/>
        </w:rPr>
        <w:t>-</w:t>
      </w:r>
      <w:r w:rsidRPr="00056C22">
        <w:rPr>
          <w:rFonts w:cstheme="minorHAnsi"/>
          <w:b/>
          <w:bCs/>
          <w:i/>
          <w:iCs/>
          <w:sz w:val="24"/>
          <w:szCs w:val="24"/>
        </w:rPr>
        <w:t>threatening</w:t>
      </w:r>
      <w:r w:rsidRPr="00056C22">
        <w:rPr>
          <w:rFonts w:cstheme="minorHAnsi"/>
          <w:sz w:val="24"/>
          <w:szCs w:val="24"/>
        </w:rPr>
        <w:t xml:space="preserve"> allergies</w:t>
      </w:r>
      <w:r>
        <w:rPr>
          <w:rFonts w:cstheme="minorHAnsi"/>
          <w:sz w:val="24"/>
          <w:szCs w:val="24"/>
        </w:rPr>
        <w:t xml:space="preserve">. </w:t>
      </w:r>
      <w:r w:rsidR="003B0E7C">
        <w:rPr>
          <w:rFonts w:cstheme="minorHAnsi"/>
          <w:sz w:val="24"/>
          <w:szCs w:val="24"/>
        </w:rPr>
        <w:t xml:space="preserve">Allergic </w:t>
      </w:r>
      <w:r w:rsidRPr="00056C22">
        <w:rPr>
          <w:rFonts w:cstheme="minorHAnsi"/>
          <w:sz w:val="24"/>
          <w:szCs w:val="24"/>
        </w:rPr>
        <w:t xml:space="preserve">reactions </w:t>
      </w:r>
      <w:r w:rsidR="003B0E7C">
        <w:rPr>
          <w:rFonts w:cstheme="minorHAnsi"/>
          <w:sz w:val="24"/>
          <w:szCs w:val="24"/>
        </w:rPr>
        <w:t xml:space="preserve">can </w:t>
      </w:r>
      <w:r w:rsidRPr="00056C22">
        <w:rPr>
          <w:rFonts w:cstheme="minorHAnsi"/>
          <w:sz w:val="24"/>
          <w:szCs w:val="24"/>
        </w:rPr>
        <w:t xml:space="preserve">occur </w:t>
      </w:r>
      <w:r w:rsidR="003B0E7C">
        <w:rPr>
          <w:rFonts w:cstheme="minorHAnsi"/>
          <w:sz w:val="24"/>
          <w:szCs w:val="24"/>
        </w:rPr>
        <w:t>from</w:t>
      </w:r>
      <w:r w:rsidRPr="00056C22">
        <w:rPr>
          <w:rFonts w:cstheme="minorHAnsi"/>
          <w:sz w:val="24"/>
          <w:szCs w:val="24"/>
        </w:rPr>
        <w:t xml:space="preserve"> ingesting the allergen</w:t>
      </w:r>
      <w:r w:rsidR="003B0E7C">
        <w:rPr>
          <w:rFonts w:cstheme="minorHAnsi"/>
          <w:sz w:val="24"/>
          <w:szCs w:val="24"/>
        </w:rPr>
        <w:t xml:space="preserve">, </w:t>
      </w:r>
      <w:r w:rsidR="001C7EFD">
        <w:rPr>
          <w:rFonts w:cstheme="minorHAnsi"/>
          <w:sz w:val="24"/>
          <w:szCs w:val="24"/>
        </w:rPr>
        <w:t xml:space="preserve">breathing in </w:t>
      </w:r>
      <w:r w:rsidR="003B0E7C">
        <w:rPr>
          <w:rFonts w:cstheme="minorHAnsi"/>
          <w:sz w:val="24"/>
          <w:szCs w:val="24"/>
        </w:rPr>
        <w:t>the allergen</w:t>
      </w:r>
      <w:r w:rsidR="001C7EFD">
        <w:rPr>
          <w:rFonts w:cstheme="minorHAnsi"/>
          <w:sz w:val="24"/>
          <w:szCs w:val="24"/>
        </w:rPr>
        <w:t xml:space="preserve"> </w:t>
      </w:r>
      <w:r w:rsidRPr="00056C22">
        <w:rPr>
          <w:rFonts w:cstheme="minorHAnsi"/>
          <w:sz w:val="24"/>
          <w:szCs w:val="24"/>
        </w:rPr>
        <w:t xml:space="preserve">or </w:t>
      </w:r>
      <w:r w:rsidR="001C7EFD">
        <w:rPr>
          <w:rFonts w:cstheme="minorHAnsi"/>
          <w:sz w:val="24"/>
          <w:szCs w:val="24"/>
        </w:rPr>
        <w:t xml:space="preserve">touching </w:t>
      </w:r>
      <w:r w:rsidR="003B0E7C">
        <w:rPr>
          <w:rFonts w:cstheme="minorHAnsi"/>
          <w:sz w:val="24"/>
          <w:szCs w:val="24"/>
        </w:rPr>
        <w:t>allerg</w:t>
      </w:r>
      <w:r w:rsidR="007365F0">
        <w:rPr>
          <w:rFonts w:cstheme="minorHAnsi"/>
          <w:sz w:val="24"/>
          <w:szCs w:val="24"/>
        </w:rPr>
        <w:t>e</w:t>
      </w:r>
      <w:r w:rsidR="003B0E7C">
        <w:rPr>
          <w:rFonts w:cstheme="minorHAnsi"/>
          <w:sz w:val="24"/>
          <w:szCs w:val="24"/>
        </w:rPr>
        <w:t xml:space="preserve">n with </w:t>
      </w:r>
      <w:r w:rsidR="001C7EFD">
        <w:rPr>
          <w:rFonts w:cstheme="minorHAnsi"/>
          <w:sz w:val="24"/>
          <w:szCs w:val="24"/>
        </w:rPr>
        <w:t>the skin</w:t>
      </w:r>
      <w:r w:rsidRPr="00056C22">
        <w:rPr>
          <w:rFonts w:cstheme="minorHAnsi"/>
          <w:sz w:val="24"/>
          <w:szCs w:val="24"/>
        </w:rPr>
        <w:t xml:space="preserve">. </w:t>
      </w:r>
      <w:r w:rsidR="001C7EFD">
        <w:rPr>
          <w:rFonts w:cstheme="minorHAnsi"/>
          <w:sz w:val="24"/>
          <w:szCs w:val="24"/>
        </w:rPr>
        <w:t>To protect these individuals</w:t>
      </w:r>
      <w:r>
        <w:rPr>
          <w:rFonts w:cstheme="minorHAnsi"/>
          <w:sz w:val="24"/>
          <w:szCs w:val="24"/>
        </w:rPr>
        <w:t>, there are</w:t>
      </w:r>
      <w:r w:rsidR="001C7EFD">
        <w:rPr>
          <w:rFonts w:cstheme="minorHAnsi"/>
          <w:sz w:val="24"/>
          <w:szCs w:val="24"/>
        </w:rPr>
        <w:t xml:space="preserve"> some</w:t>
      </w:r>
      <w:r>
        <w:rPr>
          <w:rFonts w:cstheme="minorHAnsi"/>
          <w:sz w:val="24"/>
          <w:szCs w:val="24"/>
        </w:rPr>
        <w:t xml:space="preserve"> food items and products that are </w:t>
      </w:r>
      <w:r w:rsidR="001C7EFD">
        <w:rPr>
          <w:rFonts w:cstheme="minorHAnsi"/>
          <w:sz w:val="24"/>
          <w:szCs w:val="24"/>
        </w:rPr>
        <w:t>NOT</w:t>
      </w:r>
      <w:r>
        <w:rPr>
          <w:rFonts w:cstheme="minorHAnsi"/>
          <w:sz w:val="24"/>
          <w:szCs w:val="24"/>
        </w:rPr>
        <w:t xml:space="preserve"> allowed in school</w:t>
      </w:r>
      <w:r w:rsidR="001C7EFD">
        <w:rPr>
          <w:rFonts w:cstheme="minorHAnsi"/>
          <w:sz w:val="24"/>
          <w:szCs w:val="24"/>
        </w:rPr>
        <w:t xml:space="preserve"> </w:t>
      </w:r>
      <w:r w:rsidR="003B0E7C">
        <w:rPr>
          <w:rFonts w:cstheme="minorHAnsi"/>
          <w:sz w:val="24"/>
          <w:szCs w:val="24"/>
        </w:rPr>
        <w:t xml:space="preserve">classrooms </w:t>
      </w:r>
      <w:r w:rsidR="001C7EFD">
        <w:rPr>
          <w:rFonts w:cstheme="minorHAnsi"/>
          <w:sz w:val="24"/>
          <w:szCs w:val="24"/>
        </w:rPr>
        <w:t>or in common instructional areas</w:t>
      </w:r>
      <w:r>
        <w:rPr>
          <w:rFonts w:cstheme="minorHAnsi"/>
          <w:sz w:val="24"/>
          <w:szCs w:val="24"/>
        </w:rPr>
        <w:t xml:space="preserve">. </w:t>
      </w:r>
    </w:p>
    <w:p w14:paraId="2179E410" w14:textId="7AB83480" w:rsidR="00056C22" w:rsidRPr="001C7EFD" w:rsidRDefault="00056C22" w:rsidP="004E5872">
      <w:pPr>
        <w:spacing w:after="120"/>
        <w:rPr>
          <w:rFonts w:cstheme="minorHAnsi"/>
          <w:b/>
          <w:bCs/>
          <w:sz w:val="24"/>
          <w:szCs w:val="24"/>
        </w:rPr>
      </w:pPr>
      <w:r w:rsidRPr="001C7EFD">
        <w:rPr>
          <w:rFonts w:cstheme="minorHAnsi"/>
          <w:b/>
          <w:bCs/>
          <w:sz w:val="24"/>
          <w:szCs w:val="24"/>
        </w:rPr>
        <w:t>The list of items</w:t>
      </w:r>
      <w:r w:rsidR="001C7EFD" w:rsidRPr="001C7EFD">
        <w:rPr>
          <w:rFonts w:cstheme="minorHAnsi"/>
          <w:b/>
          <w:bCs/>
          <w:sz w:val="24"/>
          <w:szCs w:val="24"/>
        </w:rPr>
        <w:t xml:space="preserve"> NOT </w:t>
      </w:r>
      <w:r w:rsidR="003B0E7C">
        <w:rPr>
          <w:rFonts w:cstheme="minorHAnsi"/>
          <w:b/>
          <w:bCs/>
          <w:sz w:val="24"/>
          <w:szCs w:val="24"/>
        </w:rPr>
        <w:t xml:space="preserve">allowed </w:t>
      </w:r>
      <w:r w:rsidRPr="001C7EFD">
        <w:rPr>
          <w:rFonts w:cstheme="minorHAnsi"/>
          <w:b/>
          <w:bCs/>
          <w:sz w:val="24"/>
          <w:szCs w:val="24"/>
        </w:rPr>
        <w:t>includes:</w:t>
      </w:r>
    </w:p>
    <w:p w14:paraId="57409A47" w14:textId="4EA488CE" w:rsidR="00056C22" w:rsidRPr="001C7EFD" w:rsidRDefault="00056C22" w:rsidP="00056C22">
      <w:pPr>
        <w:pStyle w:val="ListParagraph"/>
        <w:numPr>
          <w:ilvl w:val="0"/>
          <w:numId w:val="1"/>
        </w:numPr>
        <w:spacing w:after="120"/>
        <w:rPr>
          <w:rFonts w:cstheme="minorHAnsi"/>
          <w:b/>
          <w:bCs/>
          <w:sz w:val="24"/>
          <w:szCs w:val="24"/>
        </w:rPr>
      </w:pPr>
      <w:r w:rsidRPr="001C7EFD">
        <w:rPr>
          <w:rFonts w:cstheme="minorHAnsi"/>
          <w:b/>
          <w:bCs/>
          <w:sz w:val="24"/>
          <w:szCs w:val="24"/>
        </w:rPr>
        <w:t>Peanuts</w:t>
      </w:r>
    </w:p>
    <w:p w14:paraId="284E0EBE" w14:textId="01B685BE" w:rsidR="00056C22" w:rsidRPr="001C7EFD" w:rsidRDefault="00056C22" w:rsidP="00056C22">
      <w:pPr>
        <w:pStyle w:val="ListParagraph"/>
        <w:numPr>
          <w:ilvl w:val="0"/>
          <w:numId w:val="1"/>
        </w:numPr>
        <w:spacing w:after="120"/>
        <w:rPr>
          <w:rFonts w:cstheme="minorHAnsi"/>
          <w:b/>
          <w:bCs/>
          <w:sz w:val="24"/>
          <w:szCs w:val="24"/>
        </w:rPr>
      </w:pPr>
      <w:r w:rsidRPr="001C7EFD">
        <w:rPr>
          <w:rFonts w:cstheme="minorHAnsi"/>
          <w:b/>
          <w:bCs/>
          <w:sz w:val="24"/>
          <w:szCs w:val="24"/>
        </w:rPr>
        <w:t>Tree nuts</w:t>
      </w:r>
    </w:p>
    <w:p w14:paraId="6A80D923" w14:textId="1AF908AD" w:rsidR="00056C22" w:rsidRPr="001C7EFD" w:rsidRDefault="00056C22" w:rsidP="00056C22">
      <w:pPr>
        <w:pStyle w:val="ListParagraph"/>
        <w:numPr>
          <w:ilvl w:val="0"/>
          <w:numId w:val="1"/>
        </w:numPr>
        <w:spacing w:after="120"/>
        <w:rPr>
          <w:rFonts w:cstheme="minorHAnsi"/>
          <w:b/>
          <w:bCs/>
          <w:sz w:val="24"/>
          <w:szCs w:val="24"/>
        </w:rPr>
      </w:pPr>
      <w:r w:rsidRPr="001C7EFD">
        <w:rPr>
          <w:rFonts w:cstheme="minorHAnsi"/>
          <w:b/>
          <w:bCs/>
          <w:sz w:val="24"/>
          <w:szCs w:val="24"/>
        </w:rPr>
        <w:t>Coconut</w:t>
      </w:r>
    </w:p>
    <w:p w14:paraId="1045F075" w14:textId="7390D56C" w:rsidR="00056C22" w:rsidRPr="001C7EFD" w:rsidRDefault="00056C22" w:rsidP="00056C22">
      <w:pPr>
        <w:pStyle w:val="ListParagraph"/>
        <w:numPr>
          <w:ilvl w:val="0"/>
          <w:numId w:val="1"/>
        </w:numPr>
        <w:spacing w:after="120"/>
        <w:rPr>
          <w:rFonts w:cstheme="minorHAnsi"/>
          <w:b/>
          <w:bCs/>
          <w:sz w:val="24"/>
          <w:szCs w:val="24"/>
        </w:rPr>
      </w:pPr>
      <w:r w:rsidRPr="001C7EFD">
        <w:rPr>
          <w:rFonts w:cstheme="minorHAnsi"/>
          <w:b/>
          <w:bCs/>
          <w:sz w:val="24"/>
          <w:szCs w:val="24"/>
        </w:rPr>
        <w:t>Cinnamon-scented products (Hazelwood school only)</w:t>
      </w:r>
    </w:p>
    <w:p w14:paraId="2E935475" w14:textId="7ADB172F" w:rsidR="001C7EFD" w:rsidRPr="00056C22" w:rsidRDefault="00056C22" w:rsidP="00056C22">
      <w:pPr>
        <w:spacing w:after="120"/>
        <w:rPr>
          <w:rFonts w:cstheme="minorHAnsi"/>
          <w:sz w:val="24"/>
          <w:szCs w:val="24"/>
        </w:rPr>
      </w:pPr>
      <w:r>
        <w:rPr>
          <w:rFonts w:cstheme="minorHAnsi"/>
          <w:sz w:val="24"/>
          <w:szCs w:val="24"/>
        </w:rPr>
        <w:t>This is not a</w:t>
      </w:r>
      <w:r w:rsidR="001C7EFD">
        <w:rPr>
          <w:rFonts w:cstheme="minorHAnsi"/>
          <w:sz w:val="24"/>
          <w:szCs w:val="24"/>
        </w:rPr>
        <w:t xml:space="preserve"> complete</w:t>
      </w:r>
      <w:r>
        <w:rPr>
          <w:rFonts w:cstheme="minorHAnsi"/>
          <w:sz w:val="24"/>
          <w:szCs w:val="24"/>
        </w:rPr>
        <w:t xml:space="preserve"> list of allergies at our school; please be assured that if your child has an allergy, staff will follow the guidance provided by your doctor. </w:t>
      </w:r>
    </w:p>
    <w:p w14:paraId="51B9D4D5" w14:textId="421552B8" w:rsidR="00056C22" w:rsidRPr="00056C22" w:rsidRDefault="00056C22" w:rsidP="00056C22">
      <w:pPr>
        <w:rPr>
          <w:rFonts w:cstheme="minorHAnsi"/>
          <w:sz w:val="24"/>
          <w:szCs w:val="24"/>
        </w:rPr>
      </w:pPr>
      <w:r w:rsidRPr="00056C22">
        <w:rPr>
          <w:rFonts w:cstheme="minorHAnsi"/>
          <w:sz w:val="24"/>
          <w:szCs w:val="24"/>
        </w:rPr>
        <w:t>We define Summit Academy as an</w:t>
      </w:r>
      <w:r w:rsidR="00BE4DD4" w:rsidRPr="00056C22">
        <w:rPr>
          <w:rFonts w:cstheme="minorHAnsi"/>
          <w:sz w:val="24"/>
          <w:szCs w:val="24"/>
        </w:rPr>
        <w:t xml:space="preserve"> </w:t>
      </w:r>
      <w:r w:rsidRPr="001C7EFD">
        <w:rPr>
          <w:rFonts w:cstheme="minorHAnsi"/>
          <w:b/>
          <w:bCs/>
          <w:sz w:val="24"/>
          <w:szCs w:val="24"/>
        </w:rPr>
        <w:t>“</w:t>
      </w:r>
      <w:r w:rsidR="00BE4DD4" w:rsidRPr="001C7EFD">
        <w:rPr>
          <w:rFonts w:cstheme="minorHAnsi"/>
          <w:b/>
          <w:bCs/>
          <w:sz w:val="24"/>
          <w:szCs w:val="24"/>
        </w:rPr>
        <w:t>allergy sensitive school.</w:t>
      </w:r>
      <w:r w:rsidRPr="001C7EFD">
        <w:rPr>
          <w:rFonts w:cstheme="minorHAnsi"/>
          <w:b/>
          <w:bCs/>
          <w:sz w:val="24"/>
          <w:szCs w:val="24"/>
        </w:rPr>
        <w:t>”</w:t>
      </w:r>
      <w:r w:rsidR="00BE4DD4" w:rsidRPr="001C7EFD">
        <w:rPr>
          <w:rFonts w:cstheme="minorHAnsi"/>
          <w:b/>
          <w:bCs/>
          <w:sz w:val="24"/>
          <w:szCs w:val="24"/>
        </w:rPr>
        <w:t xml:space="preserve"> </w:t>
      </w:r>
      <w:r w:rsidR="006E6A2A" w:rsidRPr="00056C22">
        <w:rPr>
          <w:rFonts w:cstheme="minorHAnsi"/>
          <w:sz w:val="24"/>
          <w:szCs w:val="24"/>
        </w:rPr>
        <w:t>All the Summit schools have stock Epi-</w:t>
      </w:r>
      <w:r w:rsidRPr="00056C22">
        <w:rPr>
          <w:rFonts w:cstheme="minorHAnsi"/>
          <w:sz w:val="24"/>
          <w:szCs w:val="24"/>
        </w:rPr>
        <w:t>P</w:t>
      </w:r>
      <w:r w:rsidR="006E6A2A" w:rsidRPr="00056C22">
        <w:rPr>
          <w:rFonts w:cstheme="minorHAnsi"/>
          <w:sz w:val="24"/>
          <w:szCs w:val="24"/>
        </w:rPr>
        <w:t>ens in case of an emergency</w:t>
      </w:r>
      <w:r w:rsidRPr="00056C22">
        <w:rPr>
          <w:rFonts w:cstheme="minorHAnsi"/>
          <w:sz w:val="24"/>
          <w:szCs w:val="24"/>
        </w:rPr>
        <w:t>, and staff receive training in recognizing and addressing an allergic reaction. If your child has an allergy, please contact the nurses before the start of school. Our meal providers are aware of this policy and ensure that meals do not contain these products.</w:t>
      </w:r>
    </w:p>
    <w:p w14:paraId="49590FE6" w14:textId="4ED1634E" w:rsidR="001C7EFD" w:rsidRDefault="00112FDB" w:rsidP="00056C22">
      <w:pPr>
        <w:rPr>
          <w:rFonts w:cstheme="minorHAnsi"/>
          <w:sz w:val="24"/>
          <w:szCs w:val="24"/>
        </w:rPr>
      </w:pPr>
      <w:r w:rsidRPr="00056C22">
        <w:rPr>
          <w:rFonts w:cstheme="minorHAnsi"/>
          <w:sz w:val="24"/>
          <w:szCs w:val="24"/>
        </w:rPr>
        <w:t xml:space="preserve">Please be mindful about </w:t>
      </w:r>
      <w:r w:rsidR="003B0E7C">
        <w:rPr>
          <w:rFonts w:cstheme="minorHAnsi"/>
          <w:sz w:val="24"/>
          <w:szCs w:val="24"/>
        </w:rPr>
        <w:t>the food you send to school</w:t>
      </w:r>
      <w:r w:rsidR="007347D5">
        <w:rPr>
          <w:rFonts w:cstheme="minorHAnsi"/>
          <w:sz w:val="24"/>
          <w:szCs w:val="24"/>
        </w:rPr>
        <w:t xml:space="preserve"> as well as other products</w:t>
      </w:r>
      <w:r w:rsidRPr="00056C22">
        <w:rPr>
          <w:rFonts w:cstheme="minorHAnsi"/>
          <w:sz w:val="24"/>
          <w:szCs w:val="24"/>
        </w:rPr>
        <w:t xml:space="preserve">. </w:t>
      </w:r>
      <w:r w:rsidR="00056C22" w:rsidRPr="00056C22">
        <w:rPr>
          <w:rFonts w:cstheme="minorHAnsi"/>
          <w:sz w:val="24"/>
          <w:szCs w:val="24"/>
        </w:rPr>
        <w:t xml:space="preserve">Please check the list of ingredients on food and </w:t>
      </w:r>
      <w:r w:rsidR="007365F0" w:rsidRPr="00056C22">
        <w:rPr>
          <w:rFonts w:cstheme="minorHAnsi"/>
          <w:sz w:val="24"/>
          <w:szCs w:val="24"/>
        </w:rPr>
        <w:t>products applied to your child’s skin and hair</w:t>
      </w:r>
      <w:r w:rsidR="000D10F2">
        <w:rPr>
          <w:rFonts w:cstheme="minorHAnsi"/>
          <w:sz w:val="24"/>
          <w:szCs w:val="24"/>
        </w:rPr>
        <w:t xml:space="preserve"> (coconut oil is </w:t>
      </w:r>
      <w:r w:rsidR="008055D1">
        <w:rPr>
          <w:rFonts w:cstheme="minorHAnsi"/>
          <w:sz w:val="24"/>
          <w:szCs w:val="24"/>
        </w:rPr>
        <w:t>a common ingredient in beauty products to watch out for)</w:t>
      </w:r>
      <w:r w:rsidR="00056C22" w:rsidRPr="00056C22">
        <w:rPr>
          <w:rFonts w:cstheme="minorHAnsi"/>
          <w:sz w:val="24"/>
          <w:szCs w:val="24"/>
        </w:rPr>
        <w:t xml:space="preserve">. </w:t>
      </w:r>
      <w:r w:rsidR="003B0E7C">
        <w:rPr>
          <w:rFonts w:cstheme="minorHAnsi"/>
          <w:sz w:val="24"/>
          <w:szCs w:val="24"/>
        </w:rPr>
        <w:t>If you send in a food</w:t>
      </w:r>
      <w:r w:rsidR="001C7EFD">
        <w:rPr>
          <w:rFonts w:cstheme="minorHAnsi"/>
          <w:sz w:val="24"/>
          <w:szCs w:val="24"/>
        </w:rPr>
        <w:t xml:space="preserve"> i</w:t>
      </w:r>
      <w:r w:rsidR="00EC0266">
        <w:rPr>
          <w:rFonts w:cstheme="minorHAnsi"/>
          <w:sz w:val="24"/>
          <w:szCs w:val="24"/>
        </w:rPr>
        <w:t>tem</w:t>
      </w:r>
      <w:r w:rsidR="001C7EFD">
        <w:rPr>
          <w:rFonts w:cstheme="minorHAnsi"/>
          <w:sz w:val="24"/>
          <w:szCs w:val="24"/>
        </w:rPr>
        <w:t xml:space="preserve"> contain</w:t>
      </w:r>
      <w:r w:rsidR="003B0E7C">
        <w:rPr>
          <w:rFonts w:cstheme="minorHAnsi"/>
          <w:sz w:val="24"/>
          <w:szCs w:val="24"/>
        </w:rPr>
        <w:t>ing</w:t>
      </w:r>
      <w:r w:rsidR="001C7EFD">
        <w:rPr>
          <w:rFonts w:cstheme="minorHAnsi"/>
          <w:sz w:val="24"/>
          <w:szCs w:val="24"/>
        </w:rPr>
        <w:t xml:space="preserve"> ingredients listed above</w:t>
      </w:r>
      <w:r w:rsidR="00EC0266">
        <w:rPr>
          <w:rFonts w:cstheme="minorHAnsi"/>
          <w:sz w:val="24"/>
          <w:szCs w:val="24"/>
        </w:rPr>
        <w:t>,</w:t>
      </w:r>
      <w:r w:rsidR="003B0E7C">
        <w:rPr>
          <w:rFonts w:cstheme="minorHAnsi"/>
          <w:sz w:val="24"/>
          <w:szCs w:val="24"/>
        </w:rPr>
        <w:t xml:space="preserve"> it</w:t>
      </w:r>
      <w:r w:rsidR="001C7EFD">
        <w:rPr>
          <w:rFonts w:cstheme="minorHAnsi"/>
          <w:sz w:val="24"/>
          <w:szCs w:val="24"/>
        </w:rPr>
        <w:t xml:space="preserve"> </w:t>
      </w:r>
      <w:r w:rsidR="00FB35BD">
        <w:rPr>
          <w:rFonts w:cstheme="minorHAnsi"/>
          <w:sz w:val="24"/>
          <w:szCs w:val="24"/>
        </w:rPr>
        <w:t xml:space="preserve">will </w:t>
      </w:r>
      <w:r w:rsidR="001C7EFD">
        <w:rPr>
          <w:rFonts w:cstheme="minorHAnsi"/>
          <w:sz w:val="24"/>
          <w:szCs w:val="24"/>
        </w:rPr>
        <w:t xml:space="preserve">be </w:t>
      </w:r>
      <w:r w:rsidR="003B0E7C">
        <w:rPr>
          <w:rFonts w:cstheme="minorHAnsi"/>
          <w:sz w:val="24"/>
          <w:szCs w:val="24"/>
        </w:rPr>
        <w:t xml:space="preserve">disposed </w:t>
      </w:r>
      <w:proofErr w:type="gramStart"/>
      <w:r w:rsidR="003B0E7C">
        <w:rPr>
          <w:rFonts w:cstheme="minorHAnsi"/>
          <w:sz w:val="24"/>
          <w:szCs w:val="24"/>
        </w:rPr>
        <w:t>of</w:t>
      </w:r>
      <w:proofErr w:type="gramEnd"/>
      <w:r w:rsidR="003B0E7C">
        <w:rPr>
          <w:rFonts w:cstheme="minorHAnsi"/>
          <w:sz w:val="24"/>
          <w:szCs w:val="24"/>
        </w:rPr>
        <w:t xml:space="preserve"> </w:t>
      </w:r>
      <w:r w:rsidR="001C7EFD">
        <w:rPr>
          <w:rFonts w:cstheme="minorHAnsi"/>
          <w:sz w:val="24"/>
          <w:szCs w:val="24"/>
        </w:rPr>
        <w:t xml:space="preserve">and you will be contacted. </w:t>
      </w:r>
    </w:p>
    <w:p w14:paraId="53AC71A3" w14:textId="3D8C9B10" w:rsidR="001C7EFD" w:rsidRDefault="001C7EFD" w:rsidP="00056C22">
      <w:pPr>
        <w:rPr>
          <w:rFonts w:cstheme="minorHAnsi"/>
          <w:sz w:val="24"/>
          <w:szCs w:val="24"/>
        </w:rPr>
      </w:pPr>
      <w:r>
        <w:rPr>
          <w:rFonts w:cstheme="minorHAnsi"/>
          <w:sz w:val="24"/>
          <w:szCs w:val="24"/>
        </w:rPr>
        <w:lastRenderedPageBreak/>
        <w:t xml:space="preserve">Your child’s safety, and the safety of </w:t>
      </w:r>
      <w:proofErr w:type="gramStart"/>
      <w:r>
        <w:rPr>
          <w:rFonts w:cstheme="minorHAnsi"/>
          <w:sz w:val="24"/>
          <w:szCs w:val="24"/>
        </w:rPr>
        <w:t>all of</w:t>
      </w:r>
      <w:proofErr w:type="gramEnd"/>
      <w:r>
        <w:rPr>
          <w:rFonts w:cstheme="minorHAnsi"/>
          <w:sz w:val="24"/>
          <w:szCs w:val="24"/>
        </w:rPr>
        <w:t xml:space="preserve"> our students and staff, is extremely important to us. We realize th</w:t>
      </w:r>
      <w:r w:rsidR="003B0E7C">
        <w:rPr>
          <w:rFonts w:cstheme="minorHAnsi"/>
          <w:sz w:val="24"/>
          <w:szCs w:val="24"/>
        </w:rPr>
        <w:t>ese</w:t>
      </w:r>
      <w:r>
        <w:rPr>
          <w:rFonts w:cstheme="minorHAnsi"/>
          <w:sz w:val="24"/>
          <w:szCs w:val="24"/>
        </w:rPr>
        <w:t xml:space="preserve"> restriction</w:t>
      </w:r>
      <w:r w:rsidR="003B0E7C">
        <w:rPr>
          <w:rFonts w:cstheme="minorHAnsi"/>
          <w:sz w:val="24"/>
          <w:szCs w:val="24"/>
        </w:rPr>
        <w:t>s</w:t>
      </w:r>
      <w:r>
        <w:rPr>
          <w:rFonts w:cstheme="minorHAnsi"/>
          <w:sz w:val="24"/>
          <w:szCs w:val="24"/>
        </w:rPr>
        <w:t xml:space="preserve"> can pose difficulties for families who struggle to provide </w:t>
      </w:r>
      <w:r w:rsidR="003B0E7C">
        <w:rPr>
          <w:rFonts w:cstheme="minorHAnsi"/>
          <w:sz w:val="24"/>
          <w:szCs w:val="24"/>
        </w:rPr>
        <w:t>nutritio</w:t>
      </w:r>
      <w:r w:rsidR="00FB35BD">
        <w:rPr>
          <w:rFonts w:cstheme="minorHAnsi"/>
          <w:sz w:val="24"/>
          <w:szCs w:val="24"/>
        </w:rPr>
        <w:t>us</w:t>
      </w:r>
      <w:r w:rsidR="003B0E7C">
        <w:rPr>
          <w:rFonts w:cstheme="minorHAnsi"/>
          <w:sz w:val="24"/>
          <w:szCs w:val="24"/>
        </w:rPr>
        <w:t xml:space="preserve"> food </w:t>
      </w:r>
      <w:proofErr w:type="gramStart"/>
      <w:r w:rsidR="003B0E7C">
        <w:rPr>
          <w:rFonts w:cstheme="minorHAnsi"/>
          <w:sz w:val="24"/>
          <w:szCs w:val="24"/>
        </w:rPr>
        <w:t>to</w:t>
      </w:r>
      <w:proofErr w:type="gramEnd"/>
      <w:r w:rsidR="003B0E7C">
        <w:rPr>
          <w:rFonts w:cstheme="minorHAnsi"/>
          <w:sz w:val="24"/>
          <w:szCs w:val="24"/>
        </w:rPr>
        <w:t xml:space="preserve"> </w:t>
      </w:r>
      <w:r>
        <w:rPr>
          <w:rFonts w:cstheme="minorHAnsi"/>
          <w:sz w:val="24"/>
          <w:szCs w:val="24"/>
        </w:rPr>
        <w:t xml:space="preserve">their children </w:t>
      </w:r>
      <w:r w:rsidR="003B0E7C">
        <w:rPr>
          <w:rFonts w:cstheme="minorHAnsi"/>
          <w:sz w:val="24"/>
          <w:szCs w:val="24"/>
        </w:rPr>
        <w:t xml:space="preserve">with limited diets. </w:t>
      </w:r>
      <w:r w:rsidR="000B41F7">
        <w:rPr>
          <w:rFonts w:cstheme="minorHAnsi"/>
          <w:sz w:val="24"/>
          <w:szCs w:val="24"/>
        </w:rPr>
        <w:t xml:space="preserve">For our students who eat peanut butter, we recommend </w:t>
      </w:r>
      <w:proofErr w:type="gramStart"/>
      <w:r w:rsidR="000B41F7">
        <w:rPr>
          <w:rFonts w:cstheme="minorHAnsi"/>
          <w:sz w:val="24"/>
          <w:szCs w:val="24"/>
        </w:rPr>
        <w:t>replacing</w:t>
      </w:r>
      <w:proofErr w:type="gramEnd"/>
      <w:r w:rsidR="000B41F7">
        <w:rPr>
          <w:rFonts w:cstheme="minorHAnsi"/>
          <w:sz w:val="24"/>
          <w:szCs w:val="24"/>
        </w:rPr>
        <w:t xml:space="preserve"> with </w:t>
      </w:r>
      <w:proofErr w:type="spellStart"/>
      <w:r w:rsidR="000B41F7">
        <w:rPr>
          <w:rFonts w:cstheme="minorHAnsi"/>
          <w:sz w:val="24"/>
          <w:szCs w:val="24"/>
        </w:rPr>
        <w:t>SunButter</w:t>
      </w:r>
      <w:proofErr w:type="spellEnd"/>
      <w:r w:rsidR="000B41F7">
        <w:rPr>
          <w:rFonts w:cstheme="minorHAnsi"/>
          <w:sz w:val="24"/>
          <w:szCs w:val="24"/>
        </w:rPr>
        <w:t>, which is made from sunflower seeds and not nuts. If you have any specific concerns about a product your child eats/uses that contains these ingredients, please contact the nurse at your child’s school building to discuss.</w:t>
      </w:r>
    </w:p>
    <w:p w14:paraId="23D5210A" w14:textId="493925AE" w:rsidR="00742972" w:rsidRDefault="000B41F7" w:rsidP="00056C22">
      <w:pPr>
        <w:rPr>
          <w:rFonts w:cstheme="minorHAnsi"/>
          <w:sz w:val="24"/>
          <w:szCs w:val="24"/>
        </w:rPr>
      </w:pPr>
      <w:r>
        <w:rPr>
          <w:rFonts w:cstheme="minorHAnsi"/>
          <w:sz w:val="24"/>
          <w:szCs w:val="24"/>
        </w:rPr>
        <w:t xml:space="preserve">We sincerely appreciate your support in promoting a safe and healthy school environment. </w:t>
      </w:r>
      <w:r w:rsidR="001C7EFD">
        <w:rPr>
          <w:rFonts w:cstheme="minorHAnsi"/>
          <w:sz w:val="24"/>
          <w:szCs w:val="24"/>
        </w:rPr>
        <w:t xml:space="preserve">If you have any questions, please contact the school nurse or your child’s principal. </w:t>
      </w:r>
      <w:r w:rsidR="00056C22" w:rsidRPr="00056C22">
        <w:rPr>
          <w:rFonts w:cstheme="minorHAnsi"/>
          <w:sz w:val="24"/>
          <w:szCs w:val="24"/>
        </w:rPr>
        <w:t xml:space="preserve"> </w:t>
      </w:r>
    </w:p>
    <w:p w14:paraId="0A16D8CF" w14:textId="77777777" w:rsidR="000B41F7" w:rsidRDefault="000B41F7" w:rsidP="00056C22">
      <w:pPr>
        <w:rPr>
          <w:rFonts w:cstheme="minorHAnsi"/>
          <w:sz w:val="24"/>
          <w:szCs w:val="24"/>
        </w:rPr>
      </w:pPr>
    </w:p>
    <w:p w14:paraId="6AEDD56E" w14:textId="1FB1429D" w:rsidR="000B41F7" w:rsidRDefault="000B41F7" w:rsidP="00056C22">
      <w:pPr>
        <w:rPr>
          <w:rFonts w:cstheme="minorHAnsi"/>
          <w:sz w:val="24"/>
          <w:szCs w:val="24"/>
        </w:rPr>
      </w:pPr>
      <w:r>
        <w:rPr>
          <w:rFonts w:cstheme="minorHAnsi"/>
          <w:sz w:val="24"/>
          <w:szCs w:val="24"/>
        </w:rPr>
        <w:t>Sincerely,</w:t>
      </w:r>
    </w:p>
    <w:p w14:paraId="444CC19B" w14:textId="75422B8F" w:rsidR="000B41F7" w:rsidRPr="00BC3536" w:rsidRDefault="00EC0266" w:rsidP="00056C22">
      <w:pPr>
        <w:rPr>
          <w:rFonts w:ascii="Bradley Hand ITC" w:hAnsi="Bradley Hand ITC" w:cstheme="minorHAnsi"/>
          <w:sz w:val="52"/>
          <w:szCs w:val="52"/>
        </w:rPr>
      </w:pPr>
      <w:r w:rsidRPr="00BC3536">
        <w:rPr>
          <w:rFonts w:ascii="Bradley Hand ITC" w:hAnsi="Bradley Hand ITC" w:cstheme="minorHAnsi"/>
          <w:sz w:val="52"/>
          <w:szCs w:val="52"/>
        </w:rPr>
        <w:t>Mary Bennett</w:t>
      </w:r>
    </w:p>
    <w:p w14:paraId="30E9D612" w14:textId="6041BB1B" w:rsidR="00EC0266" w:rsidRDefault="00EC0266" w:rsidP="00056C22">
      <w:pPr>
        <w:rPr>
          <w:rFonts w:cstheme="minorHAnsi"/>
          <w:sz w:val="24"/>
          <w:szCs w:val="24"/>
        </w:rPr>
      </w:pPr>
      <w:r>
        <w:rPr>
          <w:rFonts w:cstheme="minorHAnsi"/>
          <w:sz w:val="24"/>
          <w:szCs w:val="24"/>
        </w:rPr>
        <w:t>Superintendent of Schools</w:t>
      </w:r>
    </w:p>
    <w:p w14:paraId="1B822F40" w14:textId="3C845598" w:rsidR="000B41F7" w:rsidRPr="00056C22" w:rsidRDefault="000B41F7" w:rsidP="000B41F7">
      <w:pPr>
        <w:tabs>
          <w:tab w:val="center" w:pos="5112"/>
        </w:tabs>
        <w:rPr>
          <w:rFonts w:cstheme="minorHAnsi"/>
          <w:sz w:val="24"/>
          <w:szCs w:val="24"/>
        </w:rPr>
      </w:pPr>
    </w:p>
    <w:sectPr w:rsidR="000B41F7" w:rsidRPr="00056C22" w:rsidSect="000B41F7">
      <w:pgSz w:w="12240" w:h="15840"/>
      <w:pgMar w:top="1260" w:right="1008" w:bottom="171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47EAA"/>
    <w:multiLevelType w:val="hybridMultilevel"/>
    <w:tmpl w:val="4B46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67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F1"/>
    <w:rsid w:val="00056C22"/>
    <w:rsid w:val="00067954"/>
    <w:rsid w:val="000B41F7"/>
    <w:rsid w:val="000D10F2"/>
    <w:rsid w:val="00112FDB"/>
    <w:rsid w:val="001316FF"/>
    <w:rsid w:val="001C7EFD"/>
    <w:rsid w:val="001E651C"/>
    <w:rsid w:val="002F6D50"/>
    <w:rsid w:val="003061F2"/>
    <w:rsid w:val="003B0E7C"/>
    <w:rsid w:val="00415503"/>
    <w:rsid w:val="00475466"/>
    <w:rsid w:val="004E5872"/>
    <w:rsid w:val="006E6A2A"/>
    <w:rsid w:val="006F6D49"/>
    <w:rsid w:val="00716D1F"/>
    <w:rsid w:val="007347D5"/>
    <w:rsid w:val="007365F0"/>
    <w:rsid w:val="00742972"/>
    <w:rsid w:val="007E43A3"/>
    <w:rsid w:val="008055D1"/>
    <w:rsid w:val="00851C5A"/>
    <w:rsid w:val="00991AF9"/>
    <w:rsid w:val="009D0C26"/>
    <w:rsid w:val="00AA40A3"/>
    <w:rsid w:val="00BC3536"/>
    <w:rsid w:val="00BE4DD4"/>
    <w:rsid w:val="00C079B6"/>
    <w:rsid w:val="00C54D82"/>
    <w:rsid w:val="00C6675E"/>
    <w:rsid w:val="00C810F1"/>
    <w:rsid w:val="00D42BB7"/>
    <w:rsid w:val="00D86653"/>
    <w:rsid w:val="00DB1620"/>
    <w:rsid w:val="00DB3507"/>
    <w:rsid w:val="00DD785F"/>
    <w:rsid w:val="00E16CD5"/>
    <w:rsid w:val="00EC0266"/>
    <w:rsid w:val="00F6735D"/>
    <w:rsid w:val="00FB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65F8"/>
  <w15:docId w15:val="{174099EC-6437-489A-A34E-DD4FC2C6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0F1"/>
    <w:rPr>
      <w:rFonts w:ascii="Tahoma" w:hAnsi="Tahoma" w:cs="Tahoma"/>
      <w:sz w:val="16"/>
      <w:szCs w:val="16"/>
    </w:rPr>
  </w:style>
  <w:style w:type="paragraph" w:styleId="Header">
    <w:name w:val="header"/>
    <w:basedOn w:val="Normal"/>
    <w:link w:val="HeaderChar"/>
    <w:uiPriority w:val="99"/>
    <w:semiHidden/>
    <w:unhideWhenUsed/>
    <w:rsid w:val="00C810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10F1"/>
  </w:style>
  <w:style w:type="paragraph" w:styleId="NoSpacing">
    <w:name w:val="No Spacing"/>
    <w:uiPriority w:val="1"/>
    <w:qFormat/>
    <w:rsid w:val="00056C22"/>
    <w:pPr>
      <w:spacing w:after="0" w:line="240" w:lineRule="auto"/>
    </w:pPr>
  </w:style>
  <w:style w:type="paragraph" w:styleId="ListParagraph">
    <w:name w:val="List Paragraph"/>
    <w:basedOn w:val="Normal"/>
    <w:uiPriority w:val="34"/>
    <w:qFormat/>
    <w:rsid w:val="00056C22"/>
    <w:pPr>
      <w:ind w:left="720"/>
      <w:contextualSpacing/>
    </w:pPr>
  </w:style>
  <w:style w:type="paragraph" w:styleId="Revision">
    <w:name w:val="Revision"/>
    <w:hidden/>
    <w:uiPriority w:val="99"/>
    <w:semiHidden/>
    <w:rsid w:val="003B0E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3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9B7F09610D9449BB36D90068DC2D3" ma:contentTypeVersion="26" ma:contentTypeDescription="Create a new document." ma:contentTypeScope="" ma:versionID="c796408a82ba8faa2de1ffe65388883c">
  <xsd:schema xmlns:xsd="http://www.w3.org/2001/XMLSchema" xmlns:xs="http://www.w3.org/2001/XMLSchema" xmlns:p="http://schemas.microsoft.com/office/2006/metadata/properties" xmlns:ns1="http://schemas.microsoft.com/sharepoint/v3" xmlns:ns2="ff2dee68-cb5d-4403-acff-b9830f19cd42" xmlns:ns3="66f7364a-e632-4d03-8c47-2fc40c84d778" targetNamespace="http://schemas.microsoft.com/office/2006/metadata/properties" ma:root="true" ma:fieldsID="aea203e31d16c6f4193db88714d4970e" ns1:_="" ns2:_="" ns3:_="">
    <xsd:import namespace="http://schemas.microsoft.com/sharepoint/v3"/>
    <xsd:import namespace="ff2dee68-cb5d-4403-acff-b9830f19cd42"/>
    <xsd:import namespace="66f7364a-e632-4d03-8c47-2fc40c84d778"/>
    <xsd:element name="properties">
      <xsd:complexType>
        <xsd:sequence>
          <xsd:element name="documentManagement">
            <xsd:complexType>
              <xsd:all>
                <xsd:element ref="ns2:Notes1" minOccurs="0"/>
                <xsd:element ref="ns2:Category_x002f_Type" minOccurs="0"/>
                <xsd:element ref="ns2:Division" minOccurs="0"/>
                <xsd:element ref="ns2:Program_x002f_Dept_x002f_Other" minOccurs="0"/>
                <xsd:element ref="ns1:URL"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Metadata" minOccurs="0"/>
                <xsd:element ref="ns1:DetailLink" minOccurs="0"/>
                <xsd:element ref="ns1:TranslationStateListUr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6"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etailLink" ma:index="19" nillable="true" ma:displayName="Detail Link" ma:description="Link for page for clicking through for details " ma:hidden="true" ma:internalName="Detai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ranslationStateListUrl" ma:index="20"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dee68-cb5d-4403-acff-b9830f19cd42" elementFormDefault="qualified">
    <xsd:import namespace="http://schemas.microsoft.com/office/2006/documentManagement/types"/>
    <xsd:import namespace="http://schemas.microsoft.com/office/infopath/2007/PartnerControls"/>
    <xsd:element name="Notes1" ma:index="1" nillable="true" ma:displayName="Notes" ma:internalName="Notes1" ma:readOnly="false">
      <xsd:simpleType>
        <xsd:restriction base="dms:Note">
          <xsd:maxLength value="255"/>
        </xsd:restriction>
      </xsd:simpleType>
    </xsd:element>
    <xsd:element name="Category_x002f_Type" ma:index="2" nillable="true" ma:displayName="Category/Type" ma:format="Dropdown" ma:internalName="Category_x002F_Type" ma:readOnly="false">
      <xsd:simpleType>
        <xsd:restriction base="dms:Choice">
          <xsd:enumeration value="1-GENERAL"/>
          <xsd:enumeration value="ADMIN"/>
          <xsd:enumeration value="ALLOCATIONS"/>
          <xsd:enumeration value="AUTHORIZATIONS/CONSENTS"/>
          <xsd:enumeration value="BUFFALO CSD"/>
          <xsd:enumeration value="CAFETERIA FORMS"/>
          <xsd:enumeration value="CASENOTE FORMS"/>
          <xsd:enumeration value="CERTIFICATES"/>
          <xsd:enumeration value="CONFERENCE/SEMINARS"/>
          <xsd:enumeration value="CONTRACTS"/>
          <xsd:enumeration value="DEC"/>
          <xsd:enumeration value="DEVICES"/>
          <xsd:enumeration value="EI PROGRESS REPORTS"/>
          <xsd:enumeration value="END OF TERM FORMS"/>
          <xsd:enumeration value="ERIE COUNTY"/>
          <xsd:enumeration value="EXPEDITIONS"/>
          <xsd:enumeration value="FACILITIES"/>
          <xsd:enumeration value="FAX COVER SHEETS"/>
          <xsd:enumeration value="FITNESS/WELLNESS"/>
          <xsd:enumeration value="FLEET MAINTENANCE"/>
          <xsd:enumeration value="GUIDANCE/CHEATSHEETS"/>
          <xsd:enumeration value="HEALTH &amp; SAFETY"/>
          <xsd:enumeration value="HEALTH OFFICE"/>
          <xsd:enumeration value="INCIDENTS/INJURIES"/>
          <xsd:enumeration value="INCIDENTS/INJURIES/CPS/NON-COMPLIANCE"/>
          <xsd:enumeration value="INTAKE/DISMISSAL FORMS"/>
          <xsd:enumeration value="LAFFS"/>
          <xsd:enumeration value="LEAVE OF ABSENCE"/>
          <xsd:enumeration value="LEGAL"/>
          <xsd:enumeration value="LETTER TEMPLATES"/>
          <xsd:enumeration value="LIABILITY NOTICE"/>
          <xsd:enumeration value="LOCKPORT CSD"/>
          <xsd:enumeration value="LOG SHEETS"/>
          <xsd:enumeration value="MEDICAL"/>
          <xsd:enumeration value="NEW HIRE"/>
          <xsd:enumeration value="NEW HIRE FORMS"/>
          <xsd:enumeration value="OT"/>
          <xsd:enumeration value="PACKET"/>
          <xsd:enumeration value="PAYROLL"/>
          <xsd:enumeration value="PRESCHOOL"/>
          <xsd:enumeration value="PRIVACY/SECURITY"/>
          <xsd:enumeration value="PROFESSIONAL POLICIES &amp; CONSENTS"/>
          <xsd:enumeration value="PROGRESS REPORTING COVERS"/>
          <xsd:enumeration value="PT"/>
          <xsd:enumeration value="PURCHASING"/>
          <xsd:enumeration value="QA/CC INTERNAL FORMS"/>
          <xsd:enumeration value="REFERRALS/SCRIPTS"/>
          <xsd:enumeration value="SPEECH"/>
          <xsd:enumeration value="STAR"/>
          <xsd:enumeration value="SUMMITUP"/>
          <xsd:enumeration value="SURVEY TEMPLATES"/>
          <xsd:enumeration value="TEMPLATES/LETTERHEAD"/>
          <xsd:enumeration value="TRAINING"/>
          <xsd:enumeration value="TRANSPORTATION"/>
          <xsd:enumeration value="TUITION ASSISTANCE"/>
          <xsd:enumeration value="VERIFICATION FORMS"/>
        </xsd:restriction>
      </xsd:simpleType>
    </xsd:element>
    <xsd:element name="Division" ma:index="3" nillable="true" ma:displayName="Division" ma:format="Dropdown" ma:internalName="Division0">
      <xsd:simpleType>
        <xsd:restriction base="dms:Choice">
          <xsd:enumeration value="All Agency"/>
          <xsd:enumeration value="Behavioral Health"/>
          <xsd:enumeration value="Community &amp; Adult"/>
          <xsd:enumeration value="EI &amp; Education"/>
        </xsd:restriction>
      </xsd:simpleType>
    </xsd:element>
    <xsd:element name="Program_x002f_Dept_x002f_Other" ma:index="4" nillable="true" ma:displayName="Program/Dept/Other" ma:format="Dropdown" ma:internalName="Program_x002F_Dept_x002F_Other" ma:readOnly="false">
      <xsd:simpleType>
        <xsd:restriction base="dms:Choice">
          <xsd:enumeration value="1-FORMS FOR ALL PROGRAMS"/>
          <xsd:enumeration value="1-General"/>
          <xsd:enumeration value="Academy"/>
          <xsd:enumeration value="Admin Services"/>
          <xsd:enumeration value="All Agency"/>
          <xsd:enumeration value="Behavior Support"/>
          <xsd:enumeration value="BPC"/>
          <xsd:enumeration value="Community Hab"/>
          <xsd:enumeration value="Consulting"/>
          <xsd:enumeration value="DDC"/>
          <xsd:enumeration value="EAP"/>
          <xsd:enumeration value="Eligibility Evaluations"/>
          <xsd:enumeration value="Erie County Forms"/>
          <xsd:enumeration value="Family Education &amp; Training (FET)"/>
          <xsd:enumeration value="Feeding Clinic"/>
          <xsd:enumeration value="Finance"/>
          <xsd:enumeration value="FSS Grants (LAFFS/BFFS/STAR)"/>
          <xsd:enumeration value="Human Resources"/>
          <xsd:enumeration value="Niagara County Forms"/>
          <xsd:enumeration value="Onsite Respite"/>
          <xsd:enumeration value="OPWDD Forms"/>
          <xsd:enumeration value="OT/PT Services"/>
          <xsd:enumeration value="QA/CC"/>
          <xsd:enumeration value="School District Forms"/>
          <xsd:enumeration value="SED Forms"/>
          <xsd:enumeration value="Speech Services"/>
          <xsd:enumeration value="STP"/>
        </xsd:restriction>
      </xsd:simpleType>
    </xsd:element>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f7364a-e632-4d03-8c47-2fc40c84d778" elementFormDefault="qualified">
    <xsd:import namespace="http://schemas.microsoft.com/office/2006/documentManagement/types"/>
    <xsd:import namespace="http://schemas.microsoft.com/office/infopath/2007/PartnerControls"/>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ff2dee68-cb5d-4403-acff-b9830f19cd42">EI &amp; Education</Division>
    <Program_x002f_Dept_x002f_Other xmlns="ff2dee68-cb5d-4403-acff-b9830f19cd42">Academy</Program_x002f_Dept_x002f_Other>
    <URL xmlns="http://schemas.microsoft.com/sharepoint/v3">
      <Url xsi:nil="true"/>
      <Description xsi:nil="true"/>
    </URL>
    <Category_x002f_Type xmlns="ff2dee68-cb5d-4403-acff-b9830f19cd42">ADMIN</Category_x002f_Type>
    <Notes1 xmlns="ff2dee68-cb5d-4403-acff-b9830f19cd42">updated 5/2021 to include HO Fax #</Notes1>
    <SharedWithUsers xmlns="ff2dee68-cb5d-4403-acff-b9830f19cd42">
      <UserInfo>
        <DisplayName>Marina Oldin</DisplayName>
        <AccountId>74</AccountId>
        <AccountType/>
      </UserInfo>
      <UserInfo>
        <DisplayName>Betsy Tirado</DisplayName>
        <AccountId>150</AccountId>
        <AccountType/>
      </UserInfo>
      <UserInfo>
        <DisplayName>Jackie Doran</DisplayName>
        <AccountId>64</AccountId>
        <AccountType/>
      </UserInfo>
      <UserInfo>
        <DisplayName>Ellen Spangenthal</DisplayName>
        <AccountId>99</AccountId>
        <AccountType/>
      </UserInfo>
      <UserInfo>
        <DisplayName>Whittaker, Susan</DisplayName>
        <AccountId>136</AccountId>
        <AccountType/>
      </UserInfo>
      <UserInfo>
        <DisplayName>Amy Jablonski</DisplayName>
        <AccountId>186</AccountId>
        <AccountType/>
      </UserInfo>
      <UserInfo>
        <DisplayName>Labruna, Deborah</DisplayName>
        <AccountId>124</AccountId>
        <AccountType/>
      </UserInfo>
      <UserInfo>
        <DisplayName>Pamela Giangreco-Marotta</DisplayName>
        <AccountId>28</AccountId>
        <AccountType/>
      </UserInfo>
      <UserInfo>
        <DisplayName>Phillip Munson</DisplayName>
        <AccountId>70</AccountId>
        <AccountType/>
      </UserInfo>
    </SharedWithUsers>
    <DetailLink xmlns="http://schemas.microsoft.com/sharepoint/v3">
      <Url xsi:nil="true"/>
      <Description xsi:nil="true"/>
    </DetailLink>
    <TranslationStateListUrl xmlns="http://schemas.microsoft.com/sharepoint/v3">
      <Url xsi:nil="true"/>
      <Description xsi:nil="true"/>
    </TranslationStateListUrl>
  </documentManagement>
</p:properties>
</file>

<file path=customXml/itemProps1.xml><?xml version="1.0" encoding="utf-8"?>
<ds:datastoreItem xmlns:ds="http://schemas.openxmlformats.org/officeDocument/2006/customXml" ds:itemID="{244A662D-38B6-4F9D-A2E8-173D019E6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2dee68-cb5d-4403-acff-b9830f19cd42"/>
    <ds:schemaRef ds:uri="66f7364a-e632-4d03-8c47-2fc40c84d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37BE0-423D-483C-B83A-3A412688FEE0}">
  <ds:schemaRefs>
    <ds:schemaRef ds:uri="http://schemas.microsoft.com/sharepoint/v3/contenttype/forms"/>
  </ds:schemaRefs>
</ds:datastoreItem>
</file>

<file path=customXml/itemProps3.xml><?xml version="1.0" encoding="utf-8"?>
<ds:datastoreItem xmlns:ds="http://schemas.openxmlformats.org/officeDocument/2006/customXml" ds:itemID="{3F001D8A-01C8-4CE1-B232-40B6562FCB20}">
  <ds:schemaRefs>
    <ds:schemaRef ds:uri="http://schemas.microsoft.com/office/2006/metadata/properties"/>
    <ds:schemaRef ds:uri="http://schemas.microsoft.com/office/infopath/2007/PartnerControls"/>
    <ds:schemaRef ds:uri="ff2dee68-cb5d-4403-acff-b9830f19cd4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Summit Educational Resources</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Rivers, Krystal</dc:creator>
  <cp:lastModifiedBy>Mary Bennett</cp:lastModifiedBy>
  <cp:revision>2</cp:revision>
  <cp:lastPrinted>2017-06-01T18:24:00Z</cp:lastPrinted>
  <dcterms:created xsi:type="dcterms:W3CDTF">2025-09-04T21:22:00Z</dcterms:created>
  <dcterms:modified xsi:type="dcterms:W3CDTF">2025-09-04T21:22:00Z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0x010100CA79B7F09610D9449BB36D90068DC2D3</vt:lpwstr>
  </property>
  <property fmtid="{D5CDD505-2E9C-101B-9397-08002B2CF9AE}" pid="3" name="Order">
    <vt:r8>40700</vt:r8>
  </property>
  <property fmtid="{D5CDD505-2E9C-101B-9397-08002B2CF9AE}" pid="4" name="Division/Dept.">
    <vt:lpwstr>Academy</vt:lpwstr>
  </property>
</Properties>
</file>